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22" w:rsidRDefault="00895D22" w:rsidP="004324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D22" w:rsidRDefault="00895D22" w:rsidP="004324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D22" w:rsidRDefault="00895D22" w:rsidP="004324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6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895D22" w:rsidTr="00895D22">
        <w:trPr>
          <w:trHeight w:val="4380"/>
        </w:trPr>
        <w:tc>
          <w:tcPr>
            <w:tcW w:w="9264" w:type="dxa"/>
          </w:tcPr>
          <w:p w:rsidR="00895D22" w:rsidRDefault="00895D22" w:rsidP="00895D2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22" w:rsidRDefault="00895D22" w:rsidP="00895D2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  <w:p w:rsidR="00895D22" w:rsidRDefault="00895D22" w:rsidP="00895D2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22" w:rsidRDefault="009B5114" w:rsidP="009B511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 27 октября 2019 года Администрация</w:t>
            </w:r>
            <w:r w:rsidR="00895D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Селиярово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 прямую линию по вопросам антикоррупционного просвещения</w:t>
            </w:r>
            <w:r w:rsidR="00C7530D">
              <w:rPr>
                <w:rFonts w:ascii="Times New Roman" w:hAnsi="Times New Roman" w:cs="Times New Roman"/>
                <w:sz w:val="28"/>
                <w:szCs w:val="28"/>
              </w:rPr>
              <w:t>, вопросы будут приниматься по телефону 377-551 инспектором по делопроизводству администрации Дрожащих Ольгой Георгиевной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5F7">
              <w:rPr>
                <w:rFonts w:ascii="Times New Roman" w:hAnsi="Times New Roman" w:cs="Times New Roman"/>
                <w:sz w:val="28"/>
                <w:szCs w:val="28"/>
              </w:rPr>
              <w:t>с 8-30 до 14-30 часов</w:t>
            </w:r>
            <w:bookmarkStart w:id="0" w:name="_GoBack"/>
            <w:bookmarkEnd w:id="0"/>
          </w:p>
        </w:tc>
      </w:tr>
    </w:tbl>
    <w:p w:rsidR="00895D22" w:rsidRPr="00432436" w:rsidRDefault="00895D22" w:rsidP="00895D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95D22" w:rsidRPr="00432436" w:rsidSect="0043243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36"/>
    <w:rsid w:val="00432436"/>
    <w:rsid w:val="00434F8B"/>
    <w:rsid w:val="00895D22"/>
    <w:rsid w:val="009B5114"/>
    <w:rsid w:val="00A845F7"/>
    <w:rsid w:val="00C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4</cp:revision>
  <dcterms:created xsi:type="dcterms:W3CDTF">2019-09-16T04:14:00Z</dcterms:created>
  <dcterms:modified xsi:type="dcterms:W3CDTF">2019-09-16T04:48:00Z</dcterms:modified>
</cp:coreProperties>
</file>